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934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/>
        <w:rPr>
          <w:sz w:val="18"/>
          <w:szCs w:val="18"/>
        </w:rPr>
      </w:pPr>
      <w:r>
        <w:rPr>
          <w:sz w:val="18"/>
          <w:szCs w:val="18"/>
        </w:rPr>
        <w:t>386366, Россия, Республика Ингушетия,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тел.   +7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495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940 15 10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fldChar w:fldCharType="begin"/>
      </w:r>
      <w:r>
        <w:instrText xml:space="preserve"> HYPERLINK "mailto:pky_ing@mail.ru" </w:instrText>
      </w:r>
      <w:r>
        <w:fldChar w:fldCharType="separate"/>
      </w:r>
      <w:r>
        <w:rPr>
          <w:rStyle w:val="5"/>
          <w:sz w:val="18"/>
          <w:szCs w:val="18"/>
          <w:lang w:val="en-US"/>
        </w:rPr>
        <w:t>pky</w:t>
      </w:r>
      <w:r>
        <w:rPr>
          <w:rStyle w:val="5"/>
          <w:sz w:val="18"/>
          <w:szCs w:val="18"/>
        </w:rPr>
        <w:t>_</w:t>
      </w:r>
      <w:r>
        <w:rPr>
          <w:rStyle w:val="5"/>
          <w:sz w:val="18"/>
          <w:szCs w:val="18"/>
          <w:lang w:val="en-US"/>
        </w:rPr>
        <w:t>ing</w:t>
      </w:r>
      <w:r>
        <w:rPr>
          <w:rStyle w:val="5"/>
          <w:sz w:val="18"/>
          <w:szCs w:val="18"/>
        </w:rPr>
        <w:t>@</w:t>
      </w:r>
      <w:r>
        <w:rPr>
          <w:rStyle w:val="5"/>
          <w:sz w:val="18"/>
          <w:szCs w:val="18"/>
          <w:lang w:val="en-US"/>
        </w:rPr>
        <w:t>mail</w:t>
      </w:r>
      <w:r>
        <w:rPr>
          <w:rStyle w:val="5"/>
          <w:sz w:val="18"/>
          <w:szCs w:val="18"/>
        </w:rPr>
        <w:t>.</w:t>
      </w:r>
      <w:r>
        <w:rPr>
          <w:rStyle w:val="5"/>
          <w:sz w:val="18"/>
          <w:szCs w:val="18"/>
          <w:lang w:val="en-US"/>
        </w:rPr>
        <w:t>ru</w:t>
      </w:r>
      <w:r>
        <w:rPr>
          <w:rStyle w:val="5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</w:t>
      </w:r>
    </w:p>
    <w:p>
      <w:pPr>
        <w:ind w:left="426"/>
        <w:rPr>
          <w:sz w:val="18"/>
          <w:szCs w:val="18"/>
        </w:rPr>
      </w:pPr>
      <w:r>
        <w:rPr>
          <w:sz w:val="18"/>
          <w:szCs w:val="18"/>
        </w:rPr>
        <w:t>Малгобекский муниципальный район,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моб.  +7 917 552 32 75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>
        <w:fldChar w:fldCharType="begin"/>
      </w:r>
      <w:r>
        <w:instrText xml:space="preserve"> HYPERLINK "mailto:kostoev.a@mail.ru" </w:instrText>
      </w:r>
      <w:r>
        <w:fldChar w:fldCharType="separate"/>
      </w:r>
      <w:r>
        <w:rPr>
          <w:rStyle w:val="5"/>
          <w:sz w:val="18"/>
          <w:szCs w:val="18"/>
          <w:lang w:val="en-US"/>
        </w:rPr>
        <w:t>kostoev</w:t>
      </w:r>
      <w:r>
        <w:rPr>
          <w:rStyle w:val="5"/>
          <w:sz w:val="18"/>
          <w:szCs w:val="18"/>
        </w:rPr>
        <w:t>.</w:t>
      </w:r>
      <w:r>
        <w:rPr>
          <w:rStyle w:val="5"/>
          <w:sz w:val="18"/>
          <w:szCs w:val="18"/>
          <w:lang w:val="en-US"/>
        </w:rPr>
        <w:t>a</w:t>
      </w:r>
      <w:r>
        <w:rPr>
          <w:rStyle w:val="5"/>
          <w:sz w:val="18"/>
          <w:szCs w:val="18"/>
        </w:rPr>
        <w:t>@</w:t>
      </w:r>
      <w:r>
        <w:rPr>
          <w:rStyle w:val="5"/>
          <w:sz w:val="18"/>
          <w:szCs w:val="18"/>
          <w:lang w:val="en-US"/>
        </w:rPr>
        <w:t>mail</w:t>
      </w:r>
      <w:r>
        <w:rPr>
          <w:rStyle w:val="5"/>
          <w:sz w:val="18"/>
          <w:szCs w:val="18"/>
        </w:rPr>
        <w:t>.</w:t>
      </w:r>
      <w:r>
        <w:rPr>
          <w:rStyle w:val="5"/>
          <w:sz w:val="18"/>
          <w:szCs w:val="18"/>
          <w:lang w:val="en-US"/>
        </w:rPr>
        <w:t>ru</w:t>
      </w:r>
      <w:r>
        <w:rPr>
          <w:rStyle w:val="5"/>
          <w:sz w:val="18"/>
          <w:szCs w:val="18"/>
          <w:lang w:val="en-US"/>
        </w:rPr>
        <w:fldChar w:fldCharType="end"/>
      </w:r>
    </w:p>
    <w:p>
      <w:pPr>
        <w:ind w:left="426"/>
        <w:rPr>
          <w:sz w:val="18"/>
          <w:szCs w:val="18"/>
        </w:rPr>
      </w:pPr>
      <w:r>
        <w:rPr>
          <w:sz w:val="18"/>
          <w:szCs w:val="18"/>
        </w:rPr>
        <w:t>с.п. Южное,  ул. Султыгова, д. 7, пом.3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моб.  +7 928 732-08-36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en-US"/>
        </w:rPr>
        <w:t>standart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yuzhniy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</w:p>
    <w:p>
      <w:pPr>
        <w:ind w:left="426"/>
        <w:rPr>
          <w:sz w:val="18"/>
          <w:szCs w:val="18"/>
        </w:rPr>
      </w:pPr>
    </w:p>
    <w:p>
      <w:pPr>
        <w:ind w:left="426"/>
        <w:rPr>
          <w:sz w:val="18"/>
          <w:szCs w:val="18"/>
        </w:rPr>
      </w:pPr>
    </w:p>
    <w:p>
      <w:pPr>
        <w:pStyle w:val="1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/>
          <w:sz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УТВЕРЖДАЮ</w:t>
      </w:r>
    </w:p>
    <w:p>
      <w:pPr>
        <w:pStyle w:val="1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Генеральный директор________________</w:t>
      </w:r>
    </w:p>
    <w:p>
      <w:pPr>
        <w:pStyle w:val="15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должности руководителя)</w:t>
      </w:r>
    </w:p>
    <w:p>
      <w:pPr>
        <w:pStyle w:val="15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Костоев Адам Эзманович</w:t>
      </w:r>
    </w:p>
    <w:p>
      <w:pPr>
        <w:pStyle w:val="1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(Ф.И.О., подпись)</w:t>
      </w:r>
    </w:p>
    <w:p>
      <w:pPr>
        <w:pStyle w:val="1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"___"__________ 20___ г.</w:t>
      </w:r>
    </w:p>
    <w:p>
      <w:pPr>
        <w:pStyle w:val="15"/>
        <w:ind w:firstLine="540"/>
        <w:jc w:val="both"/>
      </w:pPr>
    </w:p>
    <w:p>
      <w:pPr>
        <w:pStyle w:val="15"/>
        <w:jc w:val="center"/>
        <w:rPr>
          <w:sz w:val="20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Политика конфиденциальности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интернет-сайта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с.Южное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"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>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ноября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Настоящая  Политика  конфиденциальности  персональных  данных  (далее -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Политика   конфиденциальности)   действует  в  отношении  всей  информации,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www.</w:t>
      </w:r>
      <w:r>
        <w:rPr>
          <w:rFonts w:hint="default" w:ascii="Times New Roman" w:hAnsi="Times New Roman"/>
          <w:sz w:val="24"/>
          <w:szCs w:val="24"/>
          <w:u w:val="single"/>
        </w:rPr>
        <w:t>pk-y.ru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Сайт), которую могут  получить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посетители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hint="default" w:ascii="Times New Roman" w:hAnsi="Times New Roman" w:cs="Times New Roman"/>
          <w:sz w:val="24"/>
          <w:szCs w:val="24"/>
        </w:rPr>
        <w:t>ользователе  во  время  использования  Сайта,  его  сервисов,  программ 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продуктов.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 ОБЩИЕ ПОЛОЖЕНИЯ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1.1.4. Настоящая Политика конфиденциальности применяется только к Сайту www.</w:t>
      </w:r>
      <w:r>
        <w:rPr>
          <w:rFonts w:hint="default" w:ascii="Times New Roman" w:hAnsi="Times New Roman"/>
          <w:sz w:val="24"/>
          <w:szCs w:val="24"/>
          <w:u w:val="single"/>
        </w:rPr>
        <w:t>pk-y.ru</w:t>
      </w:r>
      <w:r>
        <w:rPr>
          <w:rFonts w:hint="default" w:ascii="Times New Roman" w:hAnsi="Times New Roman" w:cs="Times New Roman"/>
          <w:sz w:val="24"/>
          <w:szCs w:val="24"/>
        </w:rPr>
        <w:t>. Сайт www.</w:t>
      </w:r>
      <w:r>
        <w:rPr>
          <w:rFonts w:hint="default" w:ascii="Times New Roman" w:hAnsi="Times New Roman"/>
          <w:sz w:val="24"/>
          <w:szCs w:val="24"/>
          <w:u w:val="single"/>
        </w:rPr>
        <w:t>pk-y.ru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www.</w:t>
      </w:r>
      <w:r>
        <w:rPr>
          <w:rFonts w:hint="default" w:ascii="Times New Roman" w:hAnsi="Times New Roman"/>
          <w:sz w:val="24"/>
          <w:szCs w:val="24"/>
          <w:u w:val="single"/>
        </w:rPr>
        <w:t>pk-y.ru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2. ЦЕЛИ ОБРАБОТКИ ПЕРСОНАЛЬНОЙ ИНФОРМАЦИИ ПОЛЬЗОВАТЕЛЕЙ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2.2.6. Создания учетной записи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совершения покупок</w:t>
      </w:r>
      <w:r>
        <w:rPr>
          <w:rFonts w:hint="default"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2.2.7. Уведомления Пользователя Сайта.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2.2.10. </w:t>
      </w:r>
      <w:r>
        <w:rPr>
          <w:rFonts w:hint="default" w:ascii="Times New Roman" w:hAnsi="Times New Roman" w:cs="Times New Roman"/>
          <w:sz w:val="24"/>
          <w:szCs w:val="24"/>
        </w:rPr>
        <w:t>Предоставления Пользователю с его согласия, обновлений продукции, специальных предложений, новостной рассылки и иных сведений.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3. УСЛОВИЯ ОБРАБОТКИ ПЕРСОНАЛЬНОЙ ИНФОРМАЦИИ ПОЛЬЗОВАТЕЛЕЙ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 ЕЕ ПЕРЕДАЧИ ТРЕТЬИМ ЛИЦАМ</w:t>
      </w:r>
    </w:p>
    <w:p>
      <w:pPr>
        <w:bidi w:val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"consultantplus://offline/ref=D5820C0FF0B0ADA71E9E7E6DB518F58E7E488417A3D3D180CFCBA50445344B87827551685AAF5011D469335D0F6BO7N"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4. ОБЯЗАТЕЛЬСТВА СТОРОН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Пользователь обязан: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 Администрация Сайта обязана: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6. РАЗРЕШЕНИЕ СПОРОВ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7. ДОПОЛНИТЕЛЬНЫЕ УСЛОВИЯ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электронной почте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"mailto:pky_ing@mail.ru"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t>pky_ing@mail.ru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>
      <w:pPr>
        <w:pStyle w:val="15"/>
        <w:spacing w:before="20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www.</w:t>
      </w:r>
      <w:r>
        <w:rPr>
          <w:rFonts w:hint="default" w:ascii="Times New Roman" w:hAnsi="Times New Roman"/>
          <w:sz w:val="24"/>
          <w:szCs w:val="24"/>
          <w:u w:val="single"/>
        </w:rPr>
        <w:t>pk-y.ru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ind w:left="42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b/>
          <w:sz w:val="28"/>
          <w:szCs w:val="28"/>
          <w:lang w:val="en-US"/>
        </w:rPr>
      </w:pPr>
    </w:p>
    <w:p/>
    <w:sectPr>
      <w:pgSz w:w="11906" w:h="16838"/>
      <w:pgMar w:top="316" w:right="1274" w:bottom="442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7"/>
    <w:rsid w:val="00043F05"/>
    <w:rsid w:val="00277F27"/>
    <w:rsid w:val="002C7456"/>
    <w:rsid w:val="00317198"/>
    <w:rsid w:val="00331C93"/>
    <w:rsid w:val="00352910"/>
    <w:rsid w:val="003547FC"/>
    <w:rsid w:val="00472369"/>
    <w:rsid w:val="004D717E"/>
    <w:rsid w:val="00506158"/>
    <w:rsid w:val="005249F9"/>
    <w:rsid w:val="005B6CC1"/>
    <w:rsid w:val="00687E5E"/>
    <w:rsid w:val="006E11DD"/>
    <w:rsid w:val="009F2440"/>
    <w:rsid w:val="00A71889"/>
    <w:rsid w:val="00AC4026"/>
    <w:rsid w:val="00C06F1A"/>
    <w:rsid w:val="00C748FC"/>
    <w:rsid w:val="00CA1581"/>
    <w:rsid w:val="00D11170"/>
    <w:rsid w:val="00D96357"/>
    <w:rsid w:val="00DC5C7F"/>
    <w:rsid w:val="00E354BA"/>
    <w:rsid w:val="00E879F7"/>
    <w:rsid w:val="00EC5BF1"/>
    <w:rsid w:val="00ED3BA1"/>
    <w:rsid w:val="00F071E0"/>
    <w:rsid w:val="15297267"/>
    <w:rsid w:val="1B1301C8"/>
    <w:rsid w:val="24690B12"/>
    <w:rsid w:val="2C497266"/>
    <w:rsid w:val="473542D7"/>
    <w:rsid w:val="6C8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10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onsnormal_mr_css_attr"/>
    <w:basedOn w:val="1"/>
    <w:qFormat/>
    <w:uiPriority w:val="0"/>
    <w:pPr>
      <w:spacing w:before="100" w:beforeAutospacing="1" w:after="100" w:afterAutospacing="1"/>
    </w:p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4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ru-RU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2021-09-08T12:19:00Z</dcterms:created>
  <dc:creator>Илез</dc:creator>
  <cp:lastModifiedBy>Admin</cp:lastModifiedBy>
  <cp:lastPrinted>2021-09-21T12:07:00Z</cp:lastPrinted>
  <dcterms:modified xsi:type="dcterms:W3CDTF">2021-11-22T13:57:06Z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72FD00195C454369A5C5FC604572277B</vt:lpwstr>
  </property>
</Properties>
</file>